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322" w14:textId="38AC6A7F" w:rsidR="00A532B4" w:rsidRDefault="00A532B4" w:rsidP="001D574D">
      <w:pPr>
        <w:jc w:val="both"/>
        <w:rPr>
          <w:rFonts w:ascii="Tele-GroteskNor" w:hAnsi="Tele-GroteskNor"/>
          <w:sz w:val="28"/>
          <w:szCs w:val="28"/>
        </w:rPr>
      </w:pPr>
    </w:p>
    <w:p w14:paraId="310AB590" w14:textId="1012A57A" w:rsidR="001D574D" w:rsidRPr="004141FC" w:rsidRDefault="001D574D" w:rsidP="005A5993">
      <w:pPr>
        <w:spacing w:after="0" w:line="240" w:lineRule="auto"/>
        <w:jc w:val="both"/>
        <w:rPr>
          <w:rFonts w:ascii="Tele-GroteskNor" w:hAnsi="Tele-GroteskNor"/>
          <w:sz w:val="28"/>
          <w:szCs w:val="28"/>
        </w:rPr>
      </w:pPr>
      <w:r w:rsidRPr="004141FC">
        <w:rPr>
          <w:rFonts w:ascii="Tele-GroteskNor" w:hAnsi="Tele-GroteskNor"/>
          <w:sz w:val="28"/>
          <w:szCs w:val="28"/>
        </w:rPr>
        <w:t>Čestné prehlásenie o splnení podmienok pre priznanie statusu mikropodniku, malého podniku alebo neziskovej organizácie</w:t>
      </w:r>
    </w:p>
    <w:p w14:paraId="09F34164" w14:textId="77777777" w:rsidR="005A5993" w:rsidRDefault="005A5993" w:rsidP="005A5993">
      <w:pPr>
        <w:spacing w:after="0" w:line="240" w:lineRule="auto"/>
        <w:jc w:val="right"/>
        <w:rPr>
          <w:rFonts w:ascii="Tele-GroteskNor" w:hAnsi="Tele-GroteskNor"/>
          <w:sz w:val="20"/>
          <w:szCs w:val="20"/>
        </w:rPr>
      </w:pPr>
    </w:p>
    <w:p w14:paraId="1E9646CE" w14:textId="5079E9FE" w:rsidR="00F23C31" w:rsidRPr="005A5993" w:rsidRDefault="00F23C31" w:rsidP="005A5993">
      <w:pPr>
        <w:spacing w:after="0" w:line="240" w:lineRule="auto"/>
        <w:jc w:val="right"/>
        <w:rPr>
          <w:rFonts w:ascii="Tele-GroteskNor" w:hAnsi="Tele-GroteskNor"/>
          <w:sz w:val="20"/>
          <w:szCs w:val="20"/>
        </w:rPr>
      </w:pPr>
      <w:r w:rsidRPr="005A5993">
        <w:rPr>
          <w:rFonts w:ascii="Tele-GroteskNor" w:hAnsi="Tele-GroteskNor"/>
          <w:sz w:val="20"/>
          <w:szCs w:val="20"/>
        </w:rPr>
        <w:t xml:space="preserve">Kód tlačiva: </w:t>
      </w:r>
      <w:r w:rsidR="00C3304E">
        <w:rPr>
          <w:rFonts w:ascii="Tele-GroteskNor" w:hAnsi="Tele-GroteskNor"/>
          <w:sz w:val="20"/>
          <w:szCs w:val="20"/>
        </w:rPr>
        <w:t>815</w:t>
      </w:r>
    </w:p>
    <w:p w14:paraId="685BA059" w14:textId="205F87F4" w:rsidR="001B18FE" w:rsidRDefault="001B18FE" w:rsidP="005A5993">
      <w:pPr>
        <w:spacing w:after="0" w:line="240" w:lineRule="auto"/>
        <w:ind w:left="7655"/>
        <w:rPr>
          <w:rFonts w:ascii="Tele-GroteskNor" w:hAnsi="Tele-GroteskNor"/>
        </w:rPr>
      </w:pPr>
    </w:p>
    <w:p w14:paraId="0BEF4EE5" w14:textId="77777777" w:rsidR="005A5993" w:rsidRPr="004141FC" w:rsidRDefault="005A5993" w:rsidP="005A5993">
      <w:pPr>
        <w:spacing w:after="0" w:line="240" w:lineRule="auto"/>
        <w:ind w:left="7655"/>
        <w:rPr>
          <w:rFonts w:ascii="Tele-GroteskNor" w:hAnsi="Tele-GroteskNor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813"/>
      </w:tblGrid>
      <w:tr w:rsidR="001B18FE" w:rsidRPr="004141FC" w14:paraId="08C8C626" w14:textId="77777777" w:rsidTr="001B18FE">
        <w:tc>
          <w:tcPr>
            <w:tcW w:w="9062" w:type="dxa"/>
            <w:gridSpan w:val="2"/>
          </w:tcPr>
          <w:p w14:paraId="3EA63194" w14:textId="0371E007" w:rsidR="001B18FE" w:rsidRPr="001B18FE" w:rsidRDefault="001B18FE" w:rsidP="001B18FE">
            <w:pPr>
              <w:jc w:val="both"/>
              <w:rPr>
                <w:rFonts w:ascii="Tele-GroteskNor" w:hAnsi="Tele-GroteskNor"/>
                <w:b/>
                <w:bCs/>
                <w:sz w:val="24"/>
                <w:szCs w:val="24"/>
              </w:rPr>
            </w:pPr>
            <w:r w:rsidRPr="00A532B4">
              <w:rPr>
                <w:rFonts w:ascii="Tele-GroteskNor" w:hAnsi="Tele-GroteskNor"/>
                <w:b/>
                <w:bCs/>
                <w:sz w:val="24"/>
                <w:szCs w:val="24"/>
              </w:rPr>
              <w:t xml:space="preserve">Podnik </w:t>
            </w:r>
          </w:p>
        </w:tc>
      </w:tr>
      <w:tr w:rsidR="001B18FE" w:rsidRPr="004141FC" w14:paraId="3ACAD804" w14:textId="77777777" w:rsidTr="001B18FE">
        <w:tc>
          <w:tcPr>
            <w:tcW w:w="9062" w:type="dxa"/>
            <w:gridSpan w:val="2"/>
          </w:tcPr>
          <w:p w14:paraId="1CBDDCC3" w14:textId="32434A98" w:rsidR="001B18FE" w:rsidRPr="004141FC" w:rsidRDefault="001B18FE" w:rsidP="001B18FE">
            <w:pPr>
              <w:ind w:left="306"/>
              <w:rPr>
                <w:rFonts w:ascii="Tele-GroteskNor" w:hAnsi="Tele-GroteskNor"/>
                <w:sz w:val="24"/>
                <w:szCs w:val="24"/>
              </w:rPr>
            </w:pPr>
            <w:r w:rsidRPr="000F645C">
              <w:rPr>
                <w:rFonts w:ascii="Tele-GroteskNor" w:hAnsi="Tele-GroteskNor"/>
                <w:sz w:val="24"/>
                <w:szCs w:val="24"/>
              </w:rPr>
              <w:t xml:space="preserve">Slovak Telekom, a. s., Bajkalská 28, 817 62 Bratislava, IČO: 35 763 469, IČ DPH: SK2020273893, zapísaným v obchodnom registri vedenom pri </w:t>
            </w:r>
            <w:r w:rsidR="00535737">
              <w:rPr>
                <w:rFonts w:ascii="Tele-GroteskNor" w:hAnsi="Tele-GroteskNor"/>
                <w:sz w:val="24"/>
                <w:szCs w:val="24"/>
              </w:rPr>
              <w:t>Mestskom</w:t>
            </w:r>
            <w:r w:rsidRPr="000F645C">
              <w:rPr>
                <w:rFonts w:ascii="Tele-GroteskNor" w:hAnsi="Tele-GroteskNor"/>
                <w:sz w:val="24"/>
                <w:szCs w:val="24"/>
              </w:rPr>
              <w:t xml:space="preserve"> súde Bratislava </w:t>
            </w:r>
            <w:r w:rsidR="00535737">
              <w:rPr>
                <w:rFonts w:ascii="Tele-GroteskNor" w:hAnsi="Tele-GroteskNor"/>
                <w:sz w:val="24"/>
                <w:szCs w:val="24"/>
              </w:rPr>
              <w:t>II</w:t>
            </w:r>
            <w:r w:rsidRPr="000F645C">
              <w:rPr>
                <w:rFonts w:ascii="Tele-GroteskNor" w:hAnsi="Tele-GroteskNor"/>
                <w:sz w:val="24"/>
                <w:szCs w:val="24"/>
              </w:rPr>
              <w:t>I, oddiel: Sa, vložka číslo: 2081/B</w:t>
            </w:r>
          </w:p>
        </w:tc>
      </w:tr>
      <w:tr w:rsidR="001B18FE" w:rsidRPr="004141FC" w14:paraId="508707E3" w14:textId="77777777" w:rsidTr="001B18FE">
        <w:tc>
          <w:tcPr>
            <w:tcW w:w="9062" w:type="dxa"/>
            <w:gridSpan w:val="2"/>
          </w:tcPr>
          <w:p w14:paraId="24970427" w14:textId="77777777" w:rsidR="001B18FE" w:rsidRPr="000F645C" w:rsidRDefault="001B18FE" w:rsidP="001B18FE">
            <w:pPr>
              <w:ind w:left="306"/>
              <w:rPr>
                <w:rFonts w:ascii="Tele-GroteskNor" w:hAnsi="Tele-GroteskNor"/>
                <w:sz w:val="24"/>
                <w:szCs w:val="24"/>
              </w:rPr>
            </w:pPr>
          </w:p>
        </w:tc>
      </w:tr>
      <w:tr w:rsidR="001D574D" w:rsidRPr="004141FC" w14:paraId="158788B3" w14:textId="77777777" w:rsidTr="001B18FE">
        <w:tc>
          <w:tcPr>
            <w:tcW w:w="4249" w:type="dxa"/>
          </w:tcPr>
          <w:p w14:paraId="373CE6D6" w14:textId="2BDB66E1" w:rsidR="001D574D" w:rsidRPr="00A532B4" w:rsidRDefault="001D574D">
            <w:pPr>
              <w:rPr>
                <w:rFonts w:ascii="Tele-GroteskNor" w:hAnsi="Tele-GroteskNor"/>
                <w:b/>
                <w:bCs/>
                <w:sz w:val="24"/>
                <w:szCs w:val="24"/>
              </w:rPr>
            </w:pPr>
            <w:r w:rsidRPr="00A532B4">
              <w:rPr>
                <w:rFonts w:ascii="Tele-GroteskNor" w:hAnsi="Tele-GroteskNor"/>
                <w:b/>
                <w:bCs/>
                <w:sz w:val="24"/>
                <w:szCs w:val="24"/>
              </w:rPr>
              <w:t>Účastník</w:t>
            </w:r>
          </w:p>
        </w:tc>
        <w:tc>
          <w:tcPr>
            <w:tcW w:w="4813" w:type="dxa"/>
          </w:tcPr>
          <w:p w14:paraId="36708412" w14:textId="77777777" w:rsidR="001D574D" w:rsidRPr="004141FC" w:rsidRDefault="001D574D">
            <w:pPr>
              <w:rPr>
                <w:rFonts w:ascii="Tele-GroteskNor" w:hAnsi="Tele-GroteskNor"/>
                <w:sz w:val="24"/>
                <w:szCs w:val="24"/>
              </w:rPr>
            </w:pPr>
          </w:p>
        </w:tc>
      </w:tr>
      <w:tr w:rsidR="003B5511" w:rsidRPr="004141FC" w14:paraId="4D218587" w14:textId="77777777" w:rsidTr="001B18FE">
        <w:trPr>
          <w:trHeight w:val="284"/>
        </w:trPr>
        <w:tc>
          <w:tcPr>
            <w:tcW w:w="4249" w:type="dxa"/>
          </w:tcPr>
          <w:p w14:paraId="607441F0" w14:textId="31403428" w:rsidR="003B5511" w:rsidRPr="004141FC" w:rsidRDefault="003B5511" w:rsidP="00362D84">
            <w:pPr>
              <w:ind w:left="179" w:firstLine="134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Obchodné meno</w:t>
            </w:r>
          </w:p>
        </w:tc>
        <w:tc>
          <w:tcPr>
            <w:tcW w:w="4813" w:type="dxa"/>
          </w:tcPr>
          <w:p w14:paraId="67128913" w14:textId="1F043877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75D4A79E" w14:textId="77777777" w:rsidTr="001B18FE">
        <w:trPr>
          <w:trHeight w:val="284"/>
        </w:trPr>
        <w:tc>
          <w:tcPr>
            <w:tcW w:w="4249" w:type="dxa"/>
          </w:tcPr>
          <w:p w14:paraId="1A0C6DE7" w14:textId="1BEAFAF2" w:rsidR="003B5511" w:rsidRPr="004141FC" w:rsidRDefault="001D574D" w:rsidP="00362D84">
            <w:pPr>
              <w:ind w:firstLine="313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IČO</w:t>
            </w:r>
          </w:p>
        </w:tc>
        <w:tc>
          <w:tcPr>
            <w:tcW w:w="4813" w:type="dxa"/>
          </w:tcPr>
          <w:p w14:paraId="69E0F2EF" w14:textId="7FF6DF5B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7A05162A" w14:textId="77777777" w:rsidTr="001B18FE">
        <w:trPr>
          <w:trHeight w:val="284"/>
        </w:trPr>
        <w:tc>
          <w:tcPr>
            <w:tcW w:w="4249" w:type="dxa"/>
          </w:tcPr>
          <w:p w14:paraId="7A2F4EB5" w14:textId="04A4357E" w:rsidR="003B5511" w:rsidRPr="004141FC" w:rsidRDefault="001D574D" w:rsidP="00362D84">
            <w:pPr>
              <w:ind w:firstLine="313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IČ DPH</w:t>
            </w:r>
          </w:p>
        </w:tc>
        <w:tc>
          <w:tcPr>
            <w:tcW w:w="4813" w:type="dxa"/>
          </w:tcPr>
          <w:p w14:paraId="03EB6EC4" w14:textId="3CE393C1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B5511" w:rsidRPr="004141FC" w14:paraId="6F9D0BC7" w14:textId="77777777" w:rsidTr="001B18FE">
        <w:tc>
          <w:tcPr>
            <w:tcW w:w="4249" w:type="dxa"/>
          </w:tcPr>
          <w:p w14:paraId="0752A8F5" w14:textId="61CCEDF9" w:rsidR="003B5511" w:rsidRPr="004141FC" w:rsidRDefault="005A5993" w:rsidP="005A5993">
            <w:pPr>
              <w:ind w:left="313"/>
              <w:rPr>
                <w:rFonts w:ascii="Tele-GroteskNor" w:hAnsi="Tele-GroteskNor"/>
                <w:sz w:val="24"/>
                <w:szCs w:val="24"/>
              </w:rPr>
            </w:pPr>
            <w:r>
              <w:rPr>
                <w:rFonts w:ascii="Tele-GroteskNor" w:hAnsi="Tele-GroteskNor"/>
                <w:sz w:val="24"/>
                <w:szCs w:val="24"/>
              </w:rPr>
              <w:t>Sídlo (</w:t>
            </w:r>
            <w:r w:rsidR="001D574D" w:rsidRPr="004141FC">
              <w:rPr>
                <w:rFonts w:ascii="Tele-GroteskNor" w:hAnsi="Tele-GroteskNor"/>
                <w:sz w:val="24"/>
                <w:szCs w:val="24"/>
              </w:rPr>
              <w:t>U</w:t>
            </w:r>
            <w:r w:rsidR="00E36AF5" w:rsidRPr="004141FC">
              <w:rPr>
                <w:rFonts w:ascii="Tele-GroteskNor" w:hAnsi="Tele-GroteskNor"/>
                <w:sz w:val="24"/>
                <w:szCs w:val="24"/>
              </w:rPr>
              <w:t>l</w:t>
            </w:r>
            <w:r w:rsidR="001D574D" w:rsidRPr="004141FC">
              <w:rPr>
                <w:rFonts w:ascii="Tele-GroteskNor" w:hAnsi="Tele-GroteskNor"/>
                <w:sz w:val="24"/>
                <w:szCs w:val="24"/>
              </w:rPr>
              <w:t>ica</w:t>
            </w:r>
            <w:r w:rsidR="00362D84" w:rsidRPr="004141FC">
              <w:rPr>
                <w:rFonts w:ascii="Tele-GroteskNor" w:hAnsi="Tele-GroteskNor"/>
                <w:sz w:val="24"/>
                <w:szCs w:val="24"/>
              </w:rPr>
              <w:t>, Orientačné číslo, Obec, PSČ</w:t>
            </w:r>
            <w:r>
              <w:rPr>
                <w:rFonts w:ascii="Tele-GroteskNor" w:hAnsi="Tele-GroteskNor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536126A2" w14:textId="01A829F6" w:rsidR="003B5511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  <w:p w14:paraId="071472D1" w14:textId="77777777" w:rsidR="00362D84" w:rsidRPr="00381721" w:rsidRDefault="00362D84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  <w:p w14:paraId="092871A9" w14:textId="5113FE6D" w:rsidR="00362D84" w:rsidRPr="00381721" w:rsidRDefault="00362D84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</w:tc>
      </w:tr>
      <w:tr w:rsidR="001D574D" w:rsidRPr="004141FC" w14:paraId="5A11463D" w14:textId="77777777" w:rsidTr="001B18FE">
        <w:tc>
          <w:tcPr>
            <w:tcW w:w="4249" w:type="dxa"/>
          </w:tcPr>
          <w:p w14:paraId="4913ED5D" w14:textId="3A0236DE" w:rsidR="001D574D" w:rsidRPr="004141FC" w:rsidRDefault="001D574D" w:rsidP="00A532B4">
            <w:pPr>
              <w:ind w:left="308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Zastúpený</w:t>
            </w:r>
          </w:p>
        </w:tc>
        <w:tc>
          <w:tcPr>
            <w:tcW w:w="4813" w:type="dxa"/>
          </w:tcPr>
          <w:p w14:paraId="1C85F4E9" w14:textId="77777777" w:rsidR="001D574D" w:rsidRPr="00381721" w:rsidRDefault="001D574D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</w:p>
        </w:tc>
      </w:tr>
      <w:tr w:rsidR="001D574D" w:rsidRPr="004141FC" w14:paraId="767D9A4F" w14:textId="77777777" w:rsidTr="001B18FE">
        <w:trPr>
          <w:trHeight w:val="284"/>
        </w:trPr>
        <w:tc>
          <w:tcPr>
            <w:tcW w:w="4249" w:type="dxa"/>
          </w:tcPr>
          <w:p w14:paraId="3C63416D" w14:textId="2660AF68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Meno,</w:t>
            </w:r>
            <w:r w:rsidR="0046582E">
              <w:rPr>
                <w:rFonts w:ascii="Tele-GroteskNor" w:hAnsi="Tele-GroteskNor"/>
                <w:sz w:val="24"/>
                <w:szCs w:val="24"/>
              </w:rPr>
              <w:t xml:space="preserve"> priezvisko,</w:t>
            </w:r>
            <w:r w:rsidRPr="004141FC">
              <w:rPr>
                <w:rFonts w:ascii="Tele-GroteskNor" w:hAnsi="Tele-GroteskNor"/>
                <w:sz w:val="24"/>
                <w:szCs w:val="24"/>
              </w:rPr>
              <w:t xml:space="preserve"> titul</w:t>
            </w:r>
          </w:p>
        </w:tc>
        <w:tc>
          <w:tcPr>
            <w:tcW w:w="4813" w:type="dxa"/>
          </w:tcPr>
          <w:p w14:paraId="46D1B79B" w14:textId="2B5E637D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D574D" w:rsidRPr="004141FC" w14:paraId="41BFDD28" w14:textId="77777777" w:rsidTr="001B18FE">
        <w:trPr>
          <w:trHeight w:val="284"/>
        </w:trPr>
        <w:tc>
          <w:tcPr>
            <w:tcW w:w="4249" w:type="dxa"/>
          </w:tcPr>
          <w:p w14:paraId="307C2CAC" w14:textId="26476B25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Kontaktný telefón</w:t>
            </w:r>
          </w:p>
        </w:tc>
        <w:tc>
          <w:tcPr>
            <w:tcW w:w="4813" w:type="dxa"/>
          </w:tcPr>
          <w:p w14:paraId="26CA80E7" w14:textId="5F1B70D3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1D574D" w:rsidRPr="004141FC" w14:paraId="1C6521E6" w14:textId="77777777" w:rsidTr="001B18FE">
        <w:trPr>
          <w:trHeight w:val="284"/>
        </w:trPr>
        <w:tc>
          <w:tcPr>
            <w:tcW w:w="4249" w:type="dxa"/>
          </w:tcPr>
          <w:p w14:paraId="5CD46C2B" w14:textId="78D2402F" w:rsidR="001D574D" w:rsidRPr="004141FC" w:rsidRDefault="001D574D" w:rsidP="00A532B4">
            <w:pPr>
              <w:ind w:left="591"/>
              <w:rPr>
                <w:rFonts w:ascii="Tele-GroteskNor" w:hAnsi="Tele-GroteskNor"/>
                <w:sz w:val="24"/>
                <w:szCs w:val="24"/>
              </w:rPr>
            </w:pPr>
            <w:r w:rsidRPr="004141FC">
              <w:rPr>
                <w:rFonts w:ascii="Tele-GroteskNor" w:hAnsi="Tele-GroteskNor"/>
                <w:sz w:val="24"/>
                <w:szCs w:val="24"/>
              </w:rPr>
              <w:t>E-mail</w:t>
            </w:r>
          </w:p>
        </w:tc>
        <w:tc>
          <w:tcPr>
            <w:tcW w:w="4813" w:type="dxa"/>
          </w:tcPr>
          <w:p w14:paraId="5C469F96" w14:textId="3AC43FC2" w:rsidR="001D574D" w:rsidRPr="00381721" w:rsidRDefault="004141FC">
            <w:pPr>
              <w:rPr>
                <w:rFonts w:ascii="Tele-GroteskNor" w:hAnsi="Tele-GroteskNor"/>
                <w:sz w:val="24"/>
                <w:szCs w:val="24"/>
                <w:highlight w:val="lightGray"/>
              </w:rPr>
            </w:pP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instrText xml:space="preserve"> FORMTEXT </w:instrTex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separate"/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noProof/>
                <w:color w:val="FF0000"/>
                <w:sz w:val="16"/>
                <w:szCs w:val="16"/>
                <w:highlight w:val="lightGray"/>
              </w:rPr>
              <w:t> </w:t>
            </w:r>
            <w:r w:rsidRPr="00381721">
              <w:rPr>
                <w:rFonts w:ascii="Tele-GroteskNor" w:hAnsi="Tele-GroteskNor"/>
                <w:color w:val="FF0000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5DC21EED" w14:textId="77777777" w:rsidR="003B5511" w:rsidRPr="004141FC" w:rsidRDefault="003B5511">
      <w:pPr>
        <w:rPr>
          <w:rFonts w:ascii="Tele-GroteskNor" w:hAnsi="Tele-GroteskNor"/>
          <w:sz w:val="24"/>
          <w:szCs w:val="24"/>
        </w:rPr>
      </w:pPr>
    </w:p>
    <w:p w14:paraId="2BBC67BE" w14:textId="10E3DA1C" w:rsidR="005171FF" w:rsidRDefault="00FA2748" w:rsidP="003B5511">
      <w:pPr>
        <w:jc w:val="both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Účastník</w:t>
      </w:r>
      <w:r w:rsidR="009A4B45">
        <w:rPr>
          <w:rFonts w:ascii="Tele-GroteskNor" w:hAnsi="Tele-GroteskNor"/>
          <w:sz w:val="24"/>
          <w:szCs w:val="24"/>
        </w:rPr>
        <w:t xml:space="preserve"> týmto </w:t>
      </w:r>
      <w:r w:rsidR="00CA5463" w:rsidRPr="004141FC">
        <w:rPr>
          <w:rFonts w:ascii="Tele-GroteskNor" w:hAnsi="Tele-GroteskNor"/>
          <w:sz w:val="24"/>
          <w:szCs w:val="24"/>
        </w:rPr>
        <w:t xml:space="preserve">čestne prehlasuje, že </w:t>
      </w:r>
      <w:r w:rsidR="00F23C31" w:rsidRPr="004141FC">
        <w:rPr>
          <w:rFonts w:ascii="Tele-GroteskNor" w:hAnsi="Tele-GroteskNor"/>
          <w:sz w:val="24"/>
          <w:szCs w:val="24"/>
        </w:rPr>
        <w:t>spĺňa</w:t>
      </w:r>
      <w:r w:rsidR="004141FC">
        <w:rPr>
          <w:rFonts w:ascii="Tele-GroteskNor" w:hAnsi="Tele-GroteskNor"/>
          <w:sz w:val="24"/>
          <w:szCs w:val="24"/>
        </w:rPr>
        <w:t xml:space="preserve"> </w:t>
      </w:r>
      <w:r w:rsidR="00F23C31" w:rsidRPr="004141FC">
        <w:rPr>
          <w:rFonts w:ascii="Tele-GroteskNor" w:hAnsi="Tele-GroteskNor"/>
          <w:sz w:val="24"/>
          <w:szCs w:val="24"/>
        </w:rPr>
        <w:t>podmienky pre priznanie statusu mikropodniku</w:t>
      </w:r>
      <w:r w:rsidR="000F645C" w:rsidRPr="000F645C">
        <w:rPr>
          <w:rFonts w:ascii="Tele-GroteskNor" w:hAnsi="Tele-GroteskNor"/>
          <w:sz w:val="24"/>
          <w:szCs w:val="24"/>
          <w:vertAlign w:val="superscript"/>
        </w:rPr>
        <w:t>1</w:t>
      </w:r>
      <w:r w:rsidR="00F23C31" w:rsidRPr="004141FC">
        <w:rPr>
          <w:rFonts w:ascii="Tele-GroteskNor" w:hAnsi="Tele-GroteskNor"/>
          <w:sz w:val="24"/>
          <w:szCs w:val="24"/>
        </w:rPr>
        <w:t>, malého podniku</w:t>
      </w:r>
      <w:r w:rsidR="000F645C" w:rsidRPr="000F645C">
        <w:rPr>
          <w:rFonts w:ascii="Tele-GroteskNor" w:hAnsi="Tele-GroteskNor"/>
          <w:sz w:val="24"/>
          <w:szCs w:val="24"/>
          <w:vertAlign w:val="superscript"/>
        </w:rPr>
        <w:t>2</w:t>
      </w:r>
      <w:r w:rsidR="00F23C31" w:rsidRPr="004141FC">
        <w:rPr>
          <w:rFonts w:ascii="Tele-GroteskNor" w:hAnsi="Tele-GroteskNor"/>
          <w:sz w:val="24"/>
          <w:szCs w:val="24"/>
        </w:rPr>
        <w:t xml:space="preserve"> alebo</w:t>
      </w:r>
      <w:r w:rsidR="004141FC">
        <w:rPr>
          <w:rFonts w:ascii="Tele-GroteskNor" w:hAnsi="Tele-GroteskNor"/>
          <w:sz w:val="24"/>
          <w:szCs w:val="24"/>
        </w:rPr>
        <w:t xml:space="preserve"> </w:t>
      </w:r>
      <w:r w:rsidR="00F23C31" w:rsidRPr="004141FC">
        <w:rPr>
          <w:rFonts w:ascii="Tele-GroteskNor" w:hAnsi="Tele-GroteskNor"/>
          <w:sz w:val="24"/>
          <w:szCs w:val="24"/>
        </w:rPr>
        <w:t>neziskovej</w:t>
      </w:r>
      <w:r w:rsidR="00C13048">
        <w:rPr>
          <w:rFonts w:ascii="Tele-GroteskNor" w:hAnsi="Tele-GroteskNor"/>
          <w:sz w:val="24"/>
          <w:szCs w:val="24"/>
        </w:rPr>
        <w:t xml:space="preserve"> </w:t>
      </w:r>
      <w:r w:rsidR="00F23C31" w:rsidRPr="004141FC">
        <w:rPr>
          <w:rFonts w:ascii="Tele-GroteskNor" w:hAnsi="Tele-GroteskNor"/>
          <w:sz w:val="24"/>
          <w:szCs w:val="24"/>
        </w:rPr>
        <w:t>organizácie</w:t>
      </w:r>
      <w:r w:rsidR="000F645C" w:rsidRPr="000F645C">
        <w:rPr>
          <w:rFonts w:ascii="Tele-GroteskNor" w:hAnsi="Tele-GroteskNor"/>
          <w:sz w:val="24"/>
          <w:szCs w:val="24"/>
          <w:vertAlign w:val="superscript"/>
        </w:rPr>
        <w:t>3</w:t>
      </w:r>
      <w:r w:rsidR="00D3355F" w:rsidRPr="004141FC">
        <w:rPr>
          <w:rFonts w:ascii="Tele-GroteskNor" w:hAnsi="Tele-GroteskNor"/>
          <w:sz w:val="24"/>
          <w:szCs w:val="24"/>
        </w:rPr>
        <w:t xml:space="preserve"> v zmysle § 86 ods. 1 bod 3 písm. f) zákona č. </w:t>
      </w:r>
      <w:r w:rsidR="005406E9">
        <w:rPr>
          <w:rFonts w:ascii="Tele-GroteskNor" w:hAnsi="Tele-GroteskNor"/>
          <w:sz w:val="24"/>
          <w:szCs w:val="24"/>
        </w:rPr>
        <w:t>452/2021 Z.z.</w:t>
      </w:r>
      <w:r w:rsidR="00B96F2A">
        <w:rPr>
          <w:rFonts w:ascii="Tele-GroteskNor" w:hAnsi="Tele-GroteskNor"/>
          <w:sz w:val="24"/>
          <w:szCs w:val="24"/>
        </w:rPr>
        <w:t xml:space="preserve"> Zároveň prehlasuje, že uvedené údaje v tomto čestnom prehásení sú pravdivé a správne. </w:t>
      </w:r>
    </w:p>
    <w:p w14:paraId="4E8E7AD5" w14:textId="621F9E9F" w:rsidR="009A4B45" w:rsidRDefault="009A4B45" w:rsidP="005A5993">
      <w:pPr>
        <w:spacing w:after="0" w:line="240" w:lineRule="auto"/>
        <w:jc w:val="both"/>
        <w:rPr>
          <w:rFonts w:ascii="Tele-GroteskNor" w:hAnsi="Tele-GroteskNor"/>
          <w:sz w:val="24"/>
          <w:szCs w:val="24"/>
        </w:rPr>
      </w:pPr>
      <w:r>
        <w:rPr>
          <w:rFonts w:ascii="Tele-GroteskNor" w:hAnsi="Tele-GroteskNor"/>
          <w:sz w:val="24"/>
          <w:szCs w:val="24"/>
        </w:rPr>
        <w:t>Účastník berie</w:t>
      </w:r>
      <w:r w:rsidRPr="009A4B45">
        <w:rPr>
          <w:rFonts w:ascii="Tele-GroteskNor" w:hAnsi="Tele-GroteskNor"/>
          <w:sz w:val="24"/>
          <w:szCs w:val="24"/>
        </w:rPr>
        <w:t xml:space="preserve"> na vedomie, že </w:t>
      </w:r>
      <w:r>
        <w:rPr>
          <w:rFonts w:ascii="Tele-GroteskNor" w:hAnsi="Tele-GroteskNor"/>
          <w:sz w:val="24"/>
          <w:szCs w:val="24"/>
        </w:rPr>
        <w:t>P</w:t>
      </w:r>
      <w:r w:rsidRPr="009A4B45">
        <w:rPr>
          <w:rFonts w:ascii="Tele-GroteskNor" w:hAnsi="Tele-GroteskNor"/>
          <w:sz w:val="24"/>
          <w:szCs w:val="24"/>
        </w:rPr>
        <w:t>odnik je oprávnený v prípade dôvodných pochybností</w:t>
      </w:r>
      <w:r>
        <w:rPr>
          <w:rFonts w:ascii="Tele-GroteskNor" w:hAnsi="Tele-GroteskNor"/>
          <w:sz w:val="24"/>
          <w:szCs w:val="24"/>
        </w:rPr>
        <w:t xml:space="preserve"> o pravdivosti tohoto prehlásenia </w:t>
      </w:r>
      <w:r w:rsidRPr="009A4B45">
        <w:rPr>
          <w:rFonts w:ascii="Tele-GroteskNor" w:hAnsi="Tele-GroteskNor"/>
          <w:sz w:val="24"/>
          <w:szCs w:val="24"/>
        </w:rPr>
        <w:t>požadovať od</w:t>
      </w:r>
      <w:r>
        <w:rPr>
          <w:rFonts w:ascii="Tele-GroteskNor" w:hAnsi="Tele-GroteskNor"/>
          <w:sz w:val="24"/>
          <w:szCs w:val="24"/>
        </w:rPr>
        <w:t xml:space="preserve"> Účastníka predloženie dokladov preukazujúcich jeho pravdivosť. Nepravdivé prehlásenie môže mať právne následky.</w:t>
      </w:r>
    </w:p>
    <w:p w14:paraId="74A7A7A8" w14:textId="45CF24E4" w:rsidR="005A5993" w:rsidRDefault="005A5993" w:rsidP="005A5993">
      <w:pPr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36C71EAA" w14:textId="77777777" w:rsidR="005A5993" w:rsidRDefault="005A5993" w:rsidP="005A5993">
      <w:pPr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64BB6371" w14:textId="16026349" w:rsidR="005171FF" w:rsidRPr="004141FC" w:rsidRDefault="005171FF" w:rsidP="005A5993">
      <w:pPr>
        <w:spacing w:after="0" w:line="240" w:lineRule="auto"/>
        <w:rPr>
          <w:rFonts w:ascii="Tele-GroteskNor" w:hAnsi="Tele-GroteskNor"/>
        </w:rPr>
      </w:pPr>
      <w:r w:rsidRPr="00514012">
        <w:rPr>
          <w:rFonts w:ascii="Tele-GroteskNor" w:hAnsi="Tele-GroteskNor"/>
          <w:sz w:val="24"/>
          <w:szCs w:val="24"/>
        </w:rPr>
        <w:t>V</w:t>
      </w:r>
      <w:r w:rsidR="004141FC" w:rsidRPr="00514012">
        <w:rPr>
          <w:rFonts w:ascii="Tele-GroteskNor" w:hAnsi="Tele-GroteskNor"/>
          <w:sz w:val="24"/>
          <w:szCs w:val="24"/>
        </w:rPr>
        <w:t xml:space="preserve"> Bratislave</w:t>
      </w:r>
      <w:r w:rsidRPr="00514012">
        <w:rPr>
          <w:rFonts w:ascii="Tele-GroteskNor" w:hAnsi="Tele-GroteskNor"/>
          <w:sz w:val="24"/>
          <w:szCs w:val="24"/>
        </w:rPr>
        <w:t>, dňa</w:t>
      </w:r>
      <w:r w:rsidRPr="004141FC">
        <w:rPr>
          <w:rFonts w:ascii="Tele-GroteskNor" w:hAnsi="Tele-GroteskNor"/>
        </w:rPr>
        <w:t xml:space="preserve"> </w: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instrText xml:space="preserve"> FORMTEXT </w:instrTex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separate"/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end"/>
      </w:r>
    </w:p>
    <w:p w14:paraId="5D8BCD95" w14:textId="77777777" w:rsidR="00642ECA" w:rsidRDefault="00642ECA" w:rsidP="005A5993">
      <w:pPr>
        <w:tabs>
          <w:tab w:val="left" w:pos="5670"/>
        </w:tabs>
        <w:spacing w:after="0" w:line="240" w:lineRule="auto"/>
        <w:ind w:firstLine="5664"/>
        <w:jc w:val="center"/>
        <w:rPr>
          <w:rFonts w:ascii="Tele-GroteskNor" w:hAnsi="Tele-GroteskNor"/>
          <w:color w:val="FF0000"/>
          <w:sz w:val="24"/>
          <w:szCs w:val="24"/>
        </w:rPr>
      </w:pP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instrText xml:space="preserve"> FORMTEXT </w:instrText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separate"/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noProof/>
          <w:color w:val="FF0000"/>
          <w:sz w:val="24"/>
          <w:szCs w:val="24"/>
          <w:highlight w:val="lightGray"/>
        </w:rPr>
        <w:t> </w:t>
      </w:r>
      <w:r w:rsidRPr="00381721">
        <w:rPr>
          <w:rFonts w:ascii="Tele-GroteskNor" w:hAnsi="Tele-GroteskNor"/>
          <w:color w:val="FF0000"/>
          <w:sz w:val="24"/>
          <w:szCs w:val="24"/>
          <w:highlight w:val="lightGray"/>
        </w:rPr>
        <w:fldChar w:fldCharType="end"/>
      </w:r>
    </w:p>
    <w:p w14:paraId="2BCCF255" w14:textId="1AF975AD" w:rsidR="00F23C31" w:rsidRPr="00381721" w:rsidRDefault="00642ECA" w:rsidP="005A5993">
      <w:pPr>
        <w:tabs>
          <w:tab w:val="left" w:pos="5670"/>
        </w:tabs>
        <w:spacing w:after="0" w:line="240" w:lineRule="auto"/>
        <w:ind w:firstLine="5664"/>
        <w:jc w:val="center"/>
        <w:rPr>
          <w:rFonts w:ascii="Arial" w:hAnsi="Arial" w:cs="Arial"/>
        </w:rPr>
      </w:pPr>
      <w:r w:rsidRPr="00381721">
        <w:rPr>
          <w:rFonts w:ascii="Arial" w:hAnsi="Arial" w:cs="Arial"/>
          <w:sz w:val="24"/>
          <w:szCs w:val="24"/>
        </w:rPr>
        <w:t>_________________________</w:t>
      </w:r>
    </w:p>
    <w:p w14:paraId="6057DE4B" w14:textId="280B3A65" w:rsidR="003B5511" w:rsidRPr="004141FC" w:rsidRDefault="00F23C31" w:rsidP="005A5993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Meno a priezvisko osoby</w:t>
      </w:r>
    </w:p>
    <w:p w14:paraId="7C46BE59" w14:textId="6151A400" w:rsidR="00F23C31" w:rsidRPr="004141FC" w:rsidRDefault="00F23C31" w:rsidP="005A5993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  <w:r w:rsidRPr="004141FC">
        <w:rPr>
          <w:rFonts w:ascii="Tele-GroteskNor" w:hAnsi="Tele-GroteskNor"/>
          <w:sz w:val="24"/>
          <w:szCs w:val="24"/>
        </w:rPr>
        <w:t>oprávnenej konať za Účastníka</w:t>
      </w:r>
      <w:r w:rsidR="000F645C" w:rsidRPr="000F645C">
        <w:rPr>
          <w:rFonts w:ascii="Tele-GroteskNor" w:hAnsi="Tele-GroteskNor"/>
          <w:sz w:val="24"/>
          <w:szCs w:val="24"/>
          <w:vertAlign w:val="superscript"/>
        </w:rPr>
        <w:t>4</w:t>
      </w:r>
      <w:r w:rsidRPr="004141FC">
        <w:rPr>
          <w:rFonts w:ascii="Tele-GroteskNor" w:hAnsi="Tele-GroteskNor"/>
          <w:sz w:val="24"/>
          <w:szCs w:val="24"/>
        </w:rPr>
        <w:t xml:space="preserve"> </w:t>
      </w:r>
    </w:p>
    <w:p w14:paraId="61EB4BD3" w14:textId="1AC8B58C" w:rsidR="004141FC" w:rsidRPr="004141FC" w:rsidRDefault="004141FC" w:rsidP="005A5993">
      <w:pPr>
        <w:tabs>
          <w:tab w:val="left" w:pos="5670"/>
        </w:tabs>
        <w:spacing w:after="0" w:line="240" w:lineRule="auto"/>
        <w:ind w:left="5664"/>
        <w:jc w:val="center"/>
        <w:rPr>
          <w:rFonts w:ascii="Tele-GroteskNor" w:hAnsi="Tele-GroteskNor"/>
          <w:sz w:val="24"/>
          <w:szCs w:val="24"/>
        </w:rPr>
      </w:pPr>
    </w:p>
    <w:p w14:paraId="3D1DF0D9" w14:textId="0DD16F3F" w:rsidR="00642ECA" w:rsidRDefault="00642ECA" w:rsidP="005A5993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36A58899" w14:textId="07761EB7" w:rsidR="00A532B4" w:rsidRDefault="00A532B4" w:rsidP="005A5993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0E9CC36B" w14:textId="77777777" w:rsidR="00A532B4" w:rsidRDefault="00A532B4" w:rsidP="004141FC">
      <w:pPr>
        <w:tabs>
          <w:tab w:val="left" w:pos="5670"/>
        </w:tabs>
        <w:spacing w:after="0" w:line="240" w:lineRule="auto"/>
        <w:rPr>
          <w:rFonts w:ascii="Tele-GroteskNor" w:hAnsi="Tele-GroteskNor"/>
          <w:sz w:val="24"/>
          <w:szCs w:val="24"/>
        </w:rPr>
      </w:pPr>
    </w:p>
    <w:p w14:paraId="22B79AB2" w14:textId="2018885B" w:rsidR="001528F6" w:rsidRPr="004141FC" w:rsidRDefault="004141FC" w:rsidP="004141FC">
      <w:pPr>
        <w:tabs>
          <w:tab w:val="left" w:pos="5670"/>
        </w:tabs>
        <w:spacing w:after="0" w:line="240" w:lineRule="auto"/>
        <w:rPr>
          <w:rFonts w:ascii="Tele-GroteskNor" w:hAnsi="Tele-GroteskNor"/>
        </w:rPr>
      </w:pPr>
      <w:r w:rsidRPr="004141FC">
        <w:rPr>
          <w:rFonts w:ascii="Tele-GroteskNor" w:hAnsi="Tele-GroteskNor"/>
          <w:sz w:val="24"/>
          <w:szCs w:val="24"/>
        </w:rPr>
        <w:t xml:space="preserve">Príloha: </w: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instrText xml:space="preserve"> FORMTEXT </w:instrTex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separate"/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noProof/>
          <w:color w:val="FF0000"/>
          <w:sz w:val="16"/>
          <w:szCs w:val="16"/>
          <w:highlight w:val="lightGray"/>
        </w:rPr>
        <w:t> </w:t>
      </w:r>
      <w:r w:rsidR="00642ECA" w:rsidRPr="00381721">
        <w:rPr>
          <w:rFonts w:ascii="Tele-GroteskNor" w:hAnsi="Tele-GroteskNor"/>
          <w:color w:val="FF0000"/>
          <w:sz w:val="16"/>
          <w:szCs w:val="16"/>
          <w:highlight w:val="lightGray"/>
        </w:rPr>
        <w:fldChar w:fldCharType="end"/>
      </w:r>
    </w:p>
    <w:sectPr w:rsidR="001528F6" w:rsidRPr="004141FC" w:rsidSect="000F645C">
      <w:headerReference w:type="default" r:id="rId9"/>
      <w:footerReference w:type="default" r:id="rId10"/>
      <w:pgSz w:w="11906" w:h="16838"/>
      <w:pgMar w:top="1276" w:right="1417" w:bottom="2268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B5E7" w14:textId="77777777" w:rsidR="00132209" w:rsidRDefault="00132209" w:rsidP="007452EA">
      <w:pPr>
        <w:spacing w:after="0" w:line="240" w:lineRule="auto"/>
      </w:pPr>
      <w:r>
        <w:separator/>
      </w:r>
    </w:p>
  </w:endnote>
  <w:endnote w:type="continuationSeparator" w:id="0">
    <w:p w14:paraId="57A8A6D3" w14:textId="77777777" w:rsidR="00132209" w:rsidRDefault="00132209" w:rsidP="0074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B88E" w14:textId="43FA689D" w:rsidR="00E36AF5" w:rsidRPr="00381721" w:rsidRDefault="00E36AF5">
    <w:pPr>
      <w:pStyle w:val="Pta"/>
      <w:rPr>
        <w:rFonts w:ascii="Arial" w:hAnsi="Arial" w:cs="Arial"/>
        <w:lang w:val="sk-SK"/>
      </w:rPr>
    </w:pPr>
    <w:r w:rsidRPr="00381721">
      <w:rPr>
        <w:rFonts w:ascii="Arial" w:hAnsi="Arial" w:cs="Arial"/>
        <w:lang w:val="sk-SK"/>
      </w:rPr>
      <w:t>____________________</w:t>
    </w:r>
  </w:p>
  <w:p w14:paraId="59693567" w14:textId="5D146342" w:rsidR="00094FD4" w:rsidRPr="00381721" w:rsidRDefault="000F645C" w:rsidP="00094FD4">
    <w:pPr>
      <w:pStyle w:val="Pta"/>
      <w:jc w:val="both"/>
      <w:rPr>
        <w:rFonts w:ascii="Tele-GroteskNor" w:hAnsi="Tele-GroteskNor"/>
        <w:sz w:val="20"/>
        <w:szCs w:val="20"/>
      </w:rPr>
    </w:pPr>
    <w:r w:rsidRPr="000F645C">
      <w:rPr>
        <w:rFonts w:ascii="Tele-GroteskNor" w:hAnsi="Tele-GroteskNor"/>
        <w:sz w:val="20"/>
        <w:szCs w:val="20"/>
        <w:vertAlign w:val="superscript"/>
      </w:rPr>
      <w:t>1</w:t>
    </w:r>
    <w:r w:rsidR="00094FD4" w:rsidRPr="00381721">
      <w:rPr>
        <w:rFonts w:ascii="Tele-GroteskNor" w:hAnsi="Tele-GroteskNor"/>
        <w:sz w:val="20"/>
        <w:szCs w:val="20"/>
      </w:rPr>
      <w:t xml:space="preserve">Mikropodnik </w:t>
    </w:r>
    <w:r w:rsidR="00094FD4">
      <w:rPr>
        <w:rFonts w:ascii="Tele-GroteskNor" w:hAnsi="Tele-GroteskNor"/>
        <w:sz w:val="20"/>
        <w:szCs w:val="20"/>
      </w:rPr>
      <w:t>je fyzická osoba alebo právnická osoba,</w:t>
    </w:r>
    <w:r w:rsidR="00094FD4" w:rsidRPr="00381721">
      <w:rPr>
        <w:rFonts w:ascii="Tele-GroteskNor" w:hAnsi="Tele-GroteskNor"/>
        <w:sz w:val="20"/>
        <w:szCs w:val="20"/>
      </w:rPr>
      <w:t xml:space="preserve"> ktor</w:t>
    </w:r>
    <w:r w:rsidR="00094FD4">
      <w:rPr>
        <w:rFonts w:ascii="Tele-GroteskNor" w:hAnsi="Tele-GroteskNor"/>
        <w:sz w:val="20"/>
        <w:szCs w:val="20"/>
      </w:rPr>
      <w:t>á</w:t>
    </w:r>
    <w:r w:rsidR="00094FD4" w:rsidRPr="00381721">
      <w:rPr>
        <w:rFonts w:ascii="Tele-GroteskNor" w:hAnsi="Tele-GroteskNor"/>
        <w:sz w:val="20"/>
        <w:szCs w:val="20"/>
      </w:rPr>
      <w:t xml:space="preserve"> </w:t>
    </w:r>
    <w:r w:rsidR="00094FD4">
      <w:rPr>
        <w:rFonts w:ascii="Tele-GroteskNor" w:hAnsi="Tele-GroteskNor"/>
        <w:sz w:val="20"/>
        <w:szCs w:val="20"/>
      </w:rPr>
      <w:t xml:space="preserve">zamestnáva </w:t>
    </w:r>
    <w:r w:rsidR="00094FD4" w:rsidRPr="00381721">
      <w:rPr>
        <w:rFonts w:ascii="Tele-GroteskNor" w:hAnsi="Tele-GroteskNor"/>
        <w:sz w:val="20"/>
        <w:szCs w:val="20"/>
      </w:rPr>
      <w:t>menej ako 10 osôb a jeho ročný obrat ne</w:t>
    </w:r>
    <w:r w:rsidR="00A61038">
      <w:rPr>
        <w:rFonts w:ascii="Tele-GroteskNor" w:hAnsi="Tele-GroteskNor"/>
        <w:sz w:val="20"/>
        <w:szCs w:val="20"/>
      </w:rPr>
      <w:t>p</w:t>
    </w:r>
    <w:r w:rsidR="00094FD4" w:rsidRPr="00381721">
      <w:rPr>
        <w:rFonts w:ascii="Tele-GroteskNor" w:hAnsi="Tele-GroteskNor"/>
        <w:sz w:val="20"/>
        <w:szCs w:val="20"/>
      </w:rPr>
      <w:t xml:space="preserve">rekročí </w:t>
    </w:r>
    <w:r w:rsidR="00094FD4">
      <w:rPr>
        <w:rFonts w:ascii="Tele-GroteskNor" w:hAnsi="Tele-GroteskNor"/>
        <w:sz w:val="20"/>
        <w:szCs w:val="20"/>
      </w:rPr>
      <w:t>1</w:t>
    </w:r>
    <w:r w:rsidR="00094FD4" w:rsidRPr="00381721">
      <w:rPr>
        <w:rFonts w:ascii="Tele-GroteskNor" w:hAnsi="Tele-GroteskNor"/>
        <w:sz w:val="20"/>
        <w:szCs w:val="20"/>
      </w:rPr>
      <w:t xml:space="preserve"> m</w:t>
    </w:r>
    <w:r w:rsidR="00A61038">
      <w:rPr>
        <w:rFonts w:ascii="Tele-GroteskNor" w:hAnsi="Tele-GroteskNor"/>
        <w:sz w:val="20"/>
        <w:szCs w:val="20"/>
      </w:rPr>
      <w:t>i</w:t>
    </w:r>
    <w:r w:rsidR="00094FD4" w:rsidRPr="00381721">
      <w:rPr>
        <w:rFonts w:ascii="Tele-GroteskNor" w:hAnsi="Tele-GroteskNor"/>
        <w:sz w:val="20"/>
        <w:szCs w:val="20"/>
      </w:rPr>
      <w:t>lión EUR.</w:t>
    </w:r>
  </w:p>
  <w:p w14:paraId="67E09AA7" w14:textId="7442EF6F" w:rsidR="00B96F2A" w:rsidRDefault="00094FD4" w:rsidP="000F645C">
    <w:pPr>
      <w:pStyle w:val="Pta"/>
      <w:jc w:val="both"/>
      <w:rPr>
        <w:rFonts w:ascii="Tele-GroteskNor" w:hAnsi="Tele-GroteskNor"/>
        <w:sz w:val="20"/>
        <w:szCs w:val="20"/>
      </w:rPr>
    </w:pPr>
    <w:r>
      <w:rPr>
        <w:rFonts w:ascii="Tele-GroteskNor" w:hAnsi="Tele-GroteskNor"/>
        <w:sz w:val="20"/>
        <w:szCs w:val="20"/>
        <w:vertAlign w:val="superscript"/>
      </w:rPr>
      <w:t>2</w:t>
    </w:r>
    <w:r w:rsidR="00CC7A57" w:rsidRPr="00381721">
      <w:rPr>
        <w:rFonts w:ascii="Tele-GroteskNor" w:hAnsi="Tele-GroteskNor"/>
        <w:sz w:val="20"/>
        <w:szCs w:val="20"/>
      </w:rPr>
      <w:t>Malý podnik</w:t>
    </w:r>
    <w:r w:rsidR="00260822">
      <w:rPr>
        <w:rFonts w:ascii="Tele-GroteskNor" w:hAnsi="Tele-GroteskNor"/>
        <w:sz w:val="20"/>
        <w:szCs w:val="20"/>
      </w:rPr>
      <w:t xml:space="preserve"> je fyzická osoba alebo právnická osoba,</w:t>
    </w:r>
    <w:r w:rsidR="00260822" w:rsidRPr="00381721">
      <w:rPr>
        <w:rFonts w:ascii="Tele-GroteskNor" w:hAnsi="Tele-GroteskNor"/>
        <w:sz w:val="20"/>
        <w:szCs w:val="20"/>
      </w:rPr>
      <w:t xml:space="preserve"> </w:t>
    </w:r>
    <w:r w:rsidR="00CC7A57" w:rsidRPr="00381721">
      <w:rPr>
        <w:rFonts w:ascii="Tele-GroteskNor" w:hAnsi="Tele-GroteskNor"/>
        <w:sz w:val="20"/>
        <w:szCs w:val="20"/>
      </w:rPr>
      <w:t>ktor</w:t>
    </w:r>
    <w:r w:rsidR="00260822">
      <w:rPr>
        <w:rFonts w:ascii="Tele-GroteskNor" w:hAnsi="Tele-GroteskNor"/>
        <w:sz w:val="20"/>
        <w:szCs w:val="20"/>
      </w:rPr>
      <w:t>á</w:t>
    </w:r>
    <w:r w:rsidR="00CC7A57" w:rsidRPr="00381721">
      <w:rPr>
        <w:rFonts w:ascii="Tele-GroteskNor" w:hAnsi="Tele-GroteskNor"/>
        <w:sz w:val="20"/>
        <w:szCs w:val="20"/>
      </w:rPr>
      <w:t xml:space="preserve"> zamestnáva menej ako </w:t>
    </w:r>
    <w:r w:rsidR="00041CEA">
      <w:rPr>
        <w:rFonts w:ascii="Tele-GroteskNor" w:hAnsi="Tele-GroteskNor"/>
        <w:sz w:val="20"/>
        <w:szCs w:val="20"/>
      </w:rPr>
      <w:t>2</w:t>
    </w:r>
    <w:r w:rsidR="00CC7A57" w:rsidRPr="00381721">
      <w:rPr>
        <w:rFonts w:ascii="Tele-GroteskNor" w:hAnsi="Tele-GroteskNor"/>
        <w:sz w:val="20"/>
        <w:szCs w:val="20"/>
      </w:rPr>
      <w:t>0 os</w:t>
    </w:r>
    <w:r w:rsidR="002503C0" w:rsidRPr="00381721">
      <w:rPr>
        <w:rFonts w:ascii="Tele-GroteskNor" w:hAnsi="Tele-GroteskNor"/>
        <w:sz w:val="20"/>
        <w:szCs w:val="20"/>
      </w:rPr>
      <w:t>ô</w:t>
    </w:r>
    <w:r w:rsidR="00CC7A57" w:rsidRPr="00381721">
      <w:rPr>
        <w:rFonts w:ascii="Tele-GroteskNor" w:hAnsi="Tele-GroteskNor"/>
        <w:sz w:val="20"/>
        <w:szCs w:val="20"/>
      </w:rPr>
      <w:t>b a jeho ročný obrat ne</w:t>
    </w:r>
    <w:r w:rsidR="002503C0" w:rsidRPr="00381721">
      <w:rPr>
        <w:rFonts w:ascii="Tele-GroteskNor" w:hAnsi="Tele-GroteskNor"/>
        <w:sz w:val="20"/>
        <w:szCs w:val="20"/>
      </w:rPr>
      <w:t>p</w:t>
    </w:r>
    <w:r w:rsidR="00CC7A57" w:rsidRPr="00381721">
      <w:rPr>
        <w:rFonts w:ascii="Tele-GroteskNor" w:hAnsi="Tele-GroteskNor"/>
        <w:sz w:val="20"/>
        <w:szCs w:val="20"/>
      </w:rPr>
      <w:t xml:space="preserve">rekročí </w:t>
    </w:r>
    <w:r w:rsidR="00BC1808">
      <w:rPr>
        <w:rFonts w:ascii="Tele-GroteskNor" w:hAnsi="Tele-GroteskNor"/>
        <w:sz w:val="20"/>
        <w:szCs w:val="20"/>
      </w:rPr>
      <w:t>2</w:t>
    </w:r>
    <w:r w:rsidR="00CC7A57" w:rsidRPr="00381721">
      <w:rPr>
        <w:rFonts w:ascii="Tele-GroteskNor" w:hAnsi="Tele-GroteskNor"/>
        <w:sz w:val="20"/>
        <w:szCs w:val="20"/>
      </w:rPr>
      <w:t xml:space="preserve"> m</w:t>
    </w:r>
    <w:r w:rsidR="00A61038">
      <w:rPr>
        <w:rFonts w:ascii="Tele-GroteskNor" w:hAnsi="Tele-GroteskNor"/>
        <w:sz w:val="20"/>
        <w:szCs w:val="20"/>
      </w:rPr>
      <w:t>i</w:t>
    </w:r>
    <w:r w:rsidR="00CC7A57" w:rsidRPr="00381721">
      <w:rPr>
        <w:rFonts w:ascii="Tele-GroteskNor" w:hAnsi="Tele-GroteskNor"/>
        <w:sz w:val="20"/>
        <w:szCs w:val="20"/>
      </w:rPr>
      <w:t>lión</w:t>
    </w:r>
    <w:r w:rsidR="00BC1808">
      <w:rPr>
        <w:rFonts w:ascii="Tele-GroteskNor" w:hAnsi="Tele-GroteskNor"/>
        <w:sz w:val="20"/>
        <w:szCs w:val="20"/>
      </w:rPr>
      <w:t>y</w:t>
    </w:r>
    <w:r w:rsidR="00CC7A57" w:rsidRPr="00381721">
      <w:rPr>
        <w:rFonts w:ascii="Tele-GroteskNor" w:hAnsi="Tele-GroteskNor"/>
        <w:sz w:val="20"/>
        <w:szCs w:val="20"/>
      </w:rPr>
      <w:t xml:space="preserve"> EUR</w:t>
    </w:r>
    <w:r w:rsidR="00260822">
      <w:rPr>
        <w:rFonts w:ascii="Tele-GroteskNor" w:hAnsi="Tele-GroteskNor"/>
        <w:sz w:val="20"/>
        <w:szCs w:val="20"/>
      </w:rPr>
      <w:t>.</w:t>
    </w:r>
  </w:p>
  <w:p w14:paraId="7905CE26" w14:textId="12661296" w:rsidR="00642ECA" w:rsidRDefault="000F645C" w:rsidP="000F645C">
    <w:pPr>
      <w:pStyle w:val="Pta"/>
      <w:jc w:val="both"/>
      <w:rPr>
        <w:rFonts w:ascii="Tele-GroteskNor" w:hAnsi="Tele-GroteskNor"/>
        <w:sz w:val="20"/>
        <w:szCs w:val="20"/>
      </w:rPr>
    </w:pPr>
    <w:r>
      <w:rPr>
        <w:rFonts w:ascii="Tele-GroteskNor" w:hAnsi="Tele-GroteskNor"/>
        <w:sz w:val="20"/>
        <w:szCs w:val="20"/>
        <w:vertAlign w:val="superscript"/>
      </w:rPr>
      <w:t>3</w:t>
    </w:r>
    <w:r w:rsidR="002503C0" w:rsidRPr="00381721">
      <w:rPr>
        <w:rFonts w:ascii="Tele-GroteskNor" w:hAnsi="Tele-GroteskNor"/>
        <w:sz w:val="20"/>
        <w:szCs w:val="20"/>
      </w:rPr>
      <w:t>Nezisková organi</w:t>
    </w:r>
    <w:r w:rsidR="00642ECA" w:rsidRPr="00381721">
      <w:rPr>
        <w:rFonts w:ascii="Tele-GroteskNor" w:hAnsi="Tele-GroteskNor"/>
        <w:sz w:val="20"/>
        <w:szCs w:val="20"/>
      </w:rPr>
      <w:t xml:space="preserve">zácia </w:t>
    </w:r>
    <w:r w:rsidR="00260822">
      <w:rPr>
        <w:rFonts w:ascii="Tele-GroteskNor" w:hAnsi="Tele-GroteskNor"/>
        <w:sz w:val="20"/>
        <w:szCs w:val="20"/>
      </w:rPr>
      <w:t xml:space="preserve">je </w:t>
    </w:r>
    <w:r w:rsidR="002503C0" w:rsidRPr="00381721">
      <w:rPr>
        <w:rFonts w:ascii="Tele-GroteskNor" w:hAnsi="Tele-GroteskNor"/>
        <w:sz w:val="20"/>
        <w:szCs w:val="20"/>
      </w:rPr>
      <w:t>právnická osoba, ktorá poskytuje všeobecne prospešné služby za vopred určených a pre všetkých používateľov rovnakých podmienok a ktorej zisk sa nesmie použiť v prospech zakladateľov, členov orgánov ani jej zamestnancov, ale sa musí použiť v celom rozsahu na zabezpečenie všeobecne prospešných služieb.</w:t>
    </w:r>
  </w:p>
  <w:p w14:paraId="70E3B964" w14:textId="48F656F9" w:rsidR="00A532B4" w:rsidRPr="00BE2570" w:rsidRDefault="00A532B4" w:rsidP="00A532B4">
    <w:pPr>
      <w:pStyle w:val="Pta"/>
      <w:rPr>
        <w:rFonts w:ascii="Tele-GroteskNor" w:hAnsi="Tele-GroteskNor"/>
        <w:sz w:val="20"/>
        <w:szCs w:val="20"/>
      </w:rPr>
    </w:pPr>
    <w:r w:rsidRPr="00A83B4E">
      <w:rPr>
        <w:rFonts w:ascii="Tele-GroteskNor" w:hAnsi="Tele-GroteskNor"/>
        <w:sz w:val="20"/>
        <w:szCs w:val="20"/>
        <w:vertAlign w:val="superscript"/>
      </w:rPr>
      <w:t>4</w:t>
    </w:r>
    <w:r w:rsidRPr="00BE2570">
      <w:rPr>
        <w:rFonts w:ascii="Tele-GroteskNor" w:hAnsi="Tele-GroteskNor"/>
        <w:sz w:val="20"/>
        <w:szCs w:val="20"/>
      </w:rPr>
      <w:t>Ak podpisujúca osoba je odlišná od Účastníka, je potrebné priložiť plnú moc na konanie za Účastníka.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42CC" w14:textId="77777777" w:rsidR="00132209" w:rsidRDefault="00132209" w:rsidP="007452EA">
      <w:pPr>
        <w:spacing w:after="0" w:line="240" w:lineRule="auto"/>
      </w:pPr>
      <w:r>
        <w:separator/>
      </w:r>
    </w:p>
  </w:footnote>
  <w:footnote w:type="continuationSeparator" w:id="0">
    <w:p w14:paraId="30529706" w14:textId="77777777" w:rsidR="00132209" w:rsidRDefault="00132209" w:rsidP="0074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54A8" w14:textId="02B62F8D" w:rsidR="00362D84" w:rsidRDefault="00535737">
    <w:pPr>
      <w:pStyle w:val="Hlavika"/>
    </w:pPr>
    <w:r>
      <w:rPr>
        <w:noProof/>
      </w:rPr>
      <w:drawing>
        <wp:inline distT="0" distB="0" distL="0" distR="0" wp14:anchorId="7D4F4527" wp14:editId="49920AD3">
          <wp:extent cx="399415" cy="474345"/>
          <wp:effectExtent l="0" t="0" r="63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EA"/>
    <w:rsid w:val="00041CEA"/>
    <w:rsid w:val="00083ABA"/>
    <w:rsid w:val="00094FD4"/>
    <w:rsid w:val="000F645C"/>
    <w:rsid w:val="00132209"/>
    <w:rsid w:val="001528F6"/>
    <w:rsid w:val="00195924"/>
    <w:rsid w:val="001B18FE"/>
    <w:rsid w:val="001D574D"/>
    <w:rsid w:val="001E227D"/>
    <w:rsid w:val="002503C0"/>
    <w:rsid w:val="00260822"/>
    <w:rsid w:val="0027198E"/>
    <w:rsid w:val="00271FAF"/>
    <w:rsid w:val="00277F3E"/>
    <w:rsid w:val="002F14C3"/>
    <w:rsid w:val="00326F76"/>
    <w:rsid w:val="003433C2"/>
    <w:rsid w:val="00362D84"/>
    <w:rsid w:val="00381721"/>
    <w:rsid w:val="00384342"/>
    <w:rsid w:val="003B5511"/>
    <w:rsid w:val="003D3851"/>
    <w:rsid w:val="004141FC"/>
    <w:rsid w:val="0046582E"/>
    <w:rsid w:val="0049544E"/>
    <w:rsid w:val="004D77E4"/>
    <w:rsid w:val="004E545A"/>
    <w:rsid w:val="00514012"/>
    <w:rsid w:val="005171FF"/>
    <w:rsid w:val="00535737"/>
    <w:rsid w:val="005406E9"/>
    <w:rsid w:val="0056386E"/>
    <w:rsid w:val="005A5993"/>
    <w:rsid w:val="005A77C7"/>
    <w:rsid w:val="005E2ECE"/>
    <w:rsid w:val="005E3F16"/>
    <w:rsid w:val="00626B7A"/>
    <w:rsid w:val="00642ECA"/>
    <w:rsid w:val="0066247F"/>
    <w:rsid w:val="007054C4"/>
    <w:rsid w:val="007452EA"/>
    <w:rsid w:val="00773E61"/>
    <w:rsid w:val="007910A3"/>
    <w:rsid w:val="00833A57"/>
    <w:rsid w:val="008825D6"/>
    <w:rsid w:val="009A4B45"/>
    <w:rsid w:val="009D24B9"/>
    <w:rsid w:val="00A532B4"/>
    <w:rsid w:val="00A61038"/>
    <w:rsid w:val="00A83B4E"/>
    <w:rsid w:val="00B33A57"/>
    <w:rsid w:val="00B503E9"/>
    <w:rsid w:val="00B80CB3"/>
    <w:rsid w:val="00B96F2A"/>
    <w:rsid w:val="00BC1808"/>
    <w:rsid w:val="00BE2570"/>
    <w:rsid w:val="00C13048"/>
    <w:rsid w:val="00C20CC7"/>
    <w:rsid w:val="00C267FC"/>
    <w:rsid w:val="00C30812"/>
    <w:rsid w:val="00C3304E"/>
    <w:rsid w:val="00C60108"/>
    <w:rsid w:val="00C75C8E"/>
    <w:rsid w:val="00CA5463"/>
    <w:rsid w:val="00CB1EED"/>
    <w:rsid w:val="00CC7A57"/>
    <w:rsid w:val="00CE51B1"/>
    <w:rsid w:val="00CF27AD"/>
    <w:rsid w:val="00D3355F"/>
    <w:rsid w:val="00D52C03"/>
    <w:rsid w:val="00D66344"/>
    <w:rsid w:val="00DC4D77"/>
    <w:rsid w:val="00DE1368"/>
    <w:rsid w:val="00E16F1F"/>
    <w:rsid w:val="00E36AF5"/>
    <w:rsid w:val="00F00630"/>
    <w:rsid w:val="00F23C31"/>
    <w:rsid w:val="00F443B8"/>
    <w:rsid w:val="00F776CB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5ADC"/>
  <w15:chartTrackingRefBased/>
  <w15:docId w15:val="{2BD31B6A-D609-423B-B02C-0F44E4E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16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6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6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6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6F1F"/>
    <w:rPr>
      <w:b/>
      <w:bCs/>
      <w:sz w:val="20"/>
      <w:szCs w:val="20"/>
    </w:rPr>
  </w:style>
  <w:style w:type="character" w:customStyle="1" w:styleId="highlight">
    <w:name w:val="highlight"/>
    <w:basedOn w:val="Predvolenpsmoodseku"/>
    <w:rsid w:val="00F23C31"/>
  </w:style>
  <w:style w:type="paragraph" w:styleId="Hlavika">
    <w:name w:val="header"/>
    <w:basedOn w:val="Normlny"/>
    <w:link w:val="HlavikaChar"/>
    <w:uiPriority w:val="99"/>
    <w:unhideWhenUsed/>
    <w:rsid w:val="003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D84"/>
  </w:style>
  <w:style w:type="paragraph" w:styleId="Pta">
    <w:name w:val="footer"/>
    <w:basedOn w:val="Normlny"/>
    <w:link w:val="PtaChar"/>
    <w:uiPriority w:val="99"/>
    <w:unhideWhenUsed/>
    <w:rsid w:val="003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D84"/>
  </w:style>
  <w:style w:type="character" w:customStyle="1" w:styleId="Nadpis1Char">
    <w:name w:val="Nadpis 1 Char"/>
    <w:basedOn w:val="Predvolenpsmoodseku"/>
    <w:link w:val="Nadpis1"/>
    <w:uiPriority w:val="9"/>
    <w:rsid w:val="002503C0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B41293E7CD444AC0CC984AC55469B" ma:contentTypeVersion="6" ma:contentTypeDescription="Create a new document." ma:contentTypeScope="" ma:versionID="f055af8ca6dfbaeb3432d7e5e789c0d8">
  <xsd:schema xmlns:xsd="http://www.w3.org/2001/XMLSchema" xmlns:xs="http://www.w3.org/2001/XMLSchema" xmlns:p="http://schemas.microsoft.com/office/2006/metadata/properties" xmlns:ns2="692faafa-0176-4e31-9e20-eae46c35e3b1" xmlns:ns3="43d23a78-ab1d-48b5-b810-82f060a2976c" targetNamespace="http://schemas.microsoft.com/office/2006/metadata/properties" ma:root="true" ma:fieldsID="770e94b2e42db09da7db34d8e14369b0" ns2:_="" ns3:_="">
    <xsd:import namespace="692faafa-0176-4e31-9e20-eae46c35e3b1"/>
    <xsd:import namespace="43d23a78-ab1d-48b5-b810-82f060a29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aafa-0176-4e31-9e20-eae46c35e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3a78-ab1d-48b5-b810-82f060a29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E4012-26C0-435F-BB43-1FF6AC651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56CF2-0B1D-4966-B866-5D1D14B1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aafa-0176-4e31-9e20-eae46c35e3b1"/>
    <ds:schemaRef ds:uri="43d23a78-ab1d-48b5-b810-82f060a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FA842-18CA-4D01-B43A-1C9CF635FF6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 Lenka</dc:creator>
  <cp:keywords/>
  <dc:description/>
  <cp:lastModifiedBy>Benovicsova Monika</cp:lastModifiedBy>
  <cp:revision>3</cp:revision>
  <dcterms:created xsi:type="dcterms:W3CDTF">2022-01-18T16:05:00Z</dcterms:created>
  <dcterms:modified xsi:type="dcterms:W3CDTF">2023-07-21T14:58:00Z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0x010100EA5B41293E7CD444AC0CC984AC55469B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2021-10-20T10:55:34Z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aad7423b-f3ef-452a-94b9-32d8da0d3381</vt:lpwstr>
  </property>
  <property fmtid="{D5CDD505-2E9C-101B-9397-08002B2CF9AE}" pid="9" name="MSIP_Label_e3e41b38-373c-4b3a-9137-5c0b023d0bef_ContentBits">
    <vt:lpwstr>0</vt:lpwstr>
  </property>
</Properties>
</file>